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4FCD1D22" w:rsidR="00417D87" w:rsidRDefault="0067026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7026D">
              <w:rPr>
                <w:b/>
                <w:sz w:val="26"/>
                <w:szCs w:val="26"/>
              </w:rPr>
              <w:t>2324048</w:t>
            </w:r>
          </w:p>
        </w:tc>
      </w:tr>
    </w:tbl>
    <w:p w14:paraId="782DBCD2" w14:textId="361A18A3" w:rsidR="005943CE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  <w:u w:val="single"/>
        </w:rPr>
      </w:pPr>
    </w:p>
    <w:p w14:paraId="222FFEC2" w14:textId="71A4C515" w:rsidR="009307D0" w:rsidRDefault="009307D0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  <w:u w:val="single"/>
        </w:rPr>
      </w:pPr>
    </w:p>
    <w:p w14:paraId="5929B1E2" w14:textId="2F9A23AA" w:rsidR="009307D0" w:rsidRDefault="009307D0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  <w:u w:val="single"/>
        </w:rPr>
      </w:pPr>
    </w:p>
    <w:p w14:paraId="4756EE33" w14:textId="77777777" w:rsidR="009307D0" w:rsidRPr="00802A3F" w:rsidRDefault="009307D0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413F9236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9307D0">
        <w:rPr>
          <w:b/>
          <w:sz w:val="28"/>
          <w:szCs w:val="28"/>
        </w:rPr>
        <w:t>б</w:t>
      </w:r>
      <w:r w:rsidR="00CB54B3">
        <w:rPr>
          <w:b/>
          <w:sz w:val="28"/>
          <w:szCs w:val="28"/>
        </w:rPr>
        <w:t>умаг</w:t>
      </w:r>
      <w:r w:rsidR="009307D0">
        <w:rPr>
          <w:b/>
          <w:sz w:val="28"/>
          <w:szCs w:val="28"/>
        </w:rPr>
        <w:t>и</w:t>
      </w:r>
      <w:r w:rsidR="00CB54B3">
        <w:rPr>
          <w:b/>
          <w:sz w:val="28"/>
          <w:szCs w:val="28"/>
        </w:rPr>
        <w:t xml:space="preserve"> </w:t>
      </w:r>
      <w:r w:rsidR="009307D0">
        <w:rPr>
          <w:b/>
          <w:sz w:val="28"/>
          <w:szCs w:val="28"/>
        </w:rPr>
        <w:t xml:space="preserve">широкоформатной </w:t>
      </w:r>
      <w:r w:rsidR="009307D0">
        <w:rPr>
          <w:b/>
          <w:sz w:val="28"/>
          <w:szCs w:val="28"/>
          <w:lang w:val="en-US"/>
        </w:rPr>
        <w:t>Pro</w:t>
      </w:r>
      <w:r w:rsidR="0067026D" w:rsidRPr="0067026D">
        <w:rPr>
          <w:b/>
          <w:sz w:val="28"/>
          <w:szCs w:val="28"/>
        </w:rPr>
        <w:t>MEGA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5736D5F8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0D486C">
              <w:t>рул</w:t>
            </w:r>
            <w:proofErr w:type="spellEnd"/>
            <w:r w:rsidR="000D486C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4" w14:textId="4D71C419" w:rsidR="004D53B5" w:rsidRPr="00732291" w:rsidRDefault="0067026D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sz w:val="24"/>
                <w:szCs w:val="24"/>
              </w:rPr>
              <w:t xml:space="preserve">Бумага </w:t>
            </w:r>
            <w:r w:rsidR="009307D0">
              <w:rPr>
                <w:sz w:val="24"/>
                <w:szCs w:val="24"/>
              </w:rPr>
              <w:t xml:space="preserve">широкоформатная </w:t>
            </w:r>
            <w:r w:rsidR="009307D0">
              <w:rPr>
                <w:sz w:val="24"/>
                <w:szCs w:val="24"/>
                <w:lang w:val="en-US"/>
              </w:rPr>
              <w:t>Pro</w:t>
            </w:r>
            <w:r w:rsidRPr="0067026D">
              <w:rPr>
                <w:sz w:val="24"/>
                <w:szCs w:val="24"/>
              </w:rPr>
              <w:t>MEGA 610ммх45мх50,8мм 80г/м2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0E01E1B1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Для печати технической документации, инженерной и деловой графики.</w:t>
            </w:r>
          </w:p>
          <w:p w14:paraId="793C0203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Внутренний диаметр втулки, мм: 50.8 </w:t>
            </w:r>
          </w:p>
          <w:p w14:paraId="0E262E92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Ширина роля: 610мм </w:t>
            </w:r>
          </w:p>
          <w:p w14:paraId="69D545B8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Длина намотки, м: 45 </w:t>
            </w:r>
          </w:p>
          <w:p w14:paraId="35E083E7" w14:textId="64F95E64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Формат: А1+ (610 мм) </w:t>
            </w:r>
          </w:p>
          <w:p w14:paraId="01310984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Плотность листа бумаги: 80г/</w:t>
            </w:r>
            <w:proofErr w:type="spellStart"/>
            <w:proofErr w:type="gramStart"/>
            <w:r w:rsidRPr="0067026D">
              <w:rPr>
                <w:color w:val="000000"/>
                <w:sz w:val="24"/>
              </w:rPr>
              <w:t>кв.м</w:t>
            </w:r>
            <w:proofErr w:type="spellEnd"/>
            <w:proofErr w:type="gramEnd"/>
            <w:r w:rsidRPr="0067026D">
              <w:rPr>
                <w:color w:val="000000"/>
                <w:sz w:val="24"/>
              </w:rPr>
              <w:t xml:space="preserve"> </w:t>
            </w:r>
          </w:p>
          <w:p w14:paraId="75B41AF9" w14:textId="5146C333" w:rsidR="00DC3108" w:rsidRPr="00DC3108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Белизна: 146%</w:t>
            </w:r>
          </w:p>
        </w:tc>
        <w:tc>
          <w:tcPr>
            <w:tcW w:w="1716" w:type="dxa"/>
            <w:vAlign w:val="center"/>
          </w:tcPr>
          <w:p w14:paraId="75B41AFA" w14:textId="1E3BD3A9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D0C99" w14:textId="77777777" w:rsidR="0042650B" w:rsidRDefault="0042650B">
      <w:r>
        <w:separator/>
      </w:r>
    </w:p>
  </w:endnote>
  <w:endnote w:type="continuationSeparator" w:id="0">
    <w:p w14:paraId="25DE09B3" w14:textId="77777777" w:rsidR="0042650B" w:rsidRDefault="0042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ED34F" w14:textId="77777777" w:rsidR="0042650B" w:rsidRDefault="0042650B">
      <w:r>
        <w:separator/>
      </w:r>
    </w:p>
  </w:footnote>
  <w:footnote w:type="continuationSeparator" w:id="0">
    <w:p w14:paraId="413BD236" w14:textId="77777777" w:rsidR="0042650B" w:rsidRDefault="00426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86C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133B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0B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1C3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4795D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5E2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026D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4D74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7D0"/>
    <w:rsid w:val="00930A14"/>
    <w:rsid w:val="009337EA"/>
    <w:rsid w:val="00934F00"/>
    <w:rsid w:val="00935020"/>
    <w:rsid w:val="00937FBC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0763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54B3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2E2C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1A80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  <w15:docId w15:val="{7FE6E368-A99B-492D-AA29-E1DDBC59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19118C-46F0-4BD8-8FA7-A9E3D512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13</cp:revision>
  <cp:lastPrinted>2010-09-30T13:29:00Z</cp:lastPrinted>
  <dcterms:created xsi:type="dcterms:W3CDTF">2022-01-13T07:27:00Z</dcterms:created>
  <dcterms:modified xsi:type="dcterms:W3CDTF">2023-01-27T13:23:00Z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